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7FF3612F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AE2AEA">
        <w:rPr>
          <w:szCs w:val="22"/>
        </w:rPr>
        <w:t>6</w:t>
      </w:r>
      <w:r>
        <w:rPr>
          <w:szCs w:val="22"/>
        </w:rPr>
        <w:t xml:space="preserve"> </w:t>
      </w:r>
      <w:r w:rsidR="00910A74">
        <w:rPr>
          <w:lang w:eastAsia="cs-CZ"/>
        </w:rPr>
        <w:t xml:space="preserve">Zadávací </w:t>
      </w:r>
      <w:r w:rsidR="00910A74" w:rsidRPr="00EE29C4">
        <w:rPr>
          <w:lang w:eastAsia="cs-CZ"/>
        </w:rPr>
        <w:t>dokumentace</w:t>
      </w:r>
      <w:r w:rsidRPr="00EE29C4">
        <w:rPr>
          <w:szCs w:val="22"/>
        </w:rPr>
        <w:t xml:space="preserve"> – </w:t>
      </w:r>
      <w:r w:rsidRPr="00EE29C4">
        <w:rPr>
          <w:b/>
          <w:color w:val="FF0000"/>
          <w:szCs w:val="22"/>
        </w:rPr>
        <w:t>Účastník předloží p</w:t>
      </w:r>
      <w:r w:rsidR="00910A74" w:rsidRPr="00EE29C4">
        <w:rPr>
          <w:b/>
          <w:color w:val="FF0000"/>
          <w:szCs w:val="22"/>
        </w:rPr>
        <w:t xml:space="preserve">ouze v případě postupu dle čl. </w:t>
      </w:r>
      <w:r w:rsidR="00A74258" w:rsidRPr="00EE29C4">
        <w:rPr>
          <w:b/>
          <w:color w:val="FF0000"/>
          <w:szCs w:val="22"/>
        </w:rPr>
        <w:t>2</w:t>
      </w:r>
      <w:r w:rsidR="00AE2AEA">
        <w:rPr>
          <w:b/>
          <w:color w:val="FF0000"/>
          <w:szCs w:val="22"/>
        </w:rPr>
        <w:t>4</w:t>
      </w:r>
      <w:r w:rsidR="00910A74" w:rsidRPr="00EE29C4">
        <w:rPr>
          <w:b/>
          <w:color w:val="FF0000"/>
          <w:szCs w:val="22"/>
        </w:rPr>
        <w:t xml:space="preserve">.2. a </w:t>
      </w:r>
      <w:r w:rsidR="00A74258" w:rsidRPr="00EE29C4">
        <w:rPr>
          <w:b/>
          <w:color w:val="FF0000"/>
          <w:szCs w:val="22"/>
        </w:rPr>
        <w:t>2</w:t>
      </w:r>
      <w:r w:rsidR="00AE2AEA">
        <w:rPr>
          <w:b/>
          <w:color w:val="FF0000"/>
          <w:szCs w:val="22"/>
        </w:rPr>
        <w:t>4</w:t>
      </w:r>
      <w:bookmarkStart w:id="0" w:name="_GoBack"/>
      <w:bookmarkEnd w:id="0"/>
      <w:r w:rsidRPr="00EE29C4">
        <w:rPr>
          <w:b/>
          <w:color w:val="FF0000"/>
          <w:szCs w:val="22"/>
        </w:rPr>
        <w:t xml:space="preserve">.3 </w:t>
      </w:r>
      <w:r w:rsidR="00910A74" w:rsidRPr="00EE29C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10A5EA31" w14:textId="512A87CB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40125E">
        <w:rPr>
          <w:rFonts w:eastAsia="Times New Roman" w:cs="Times New Roman"/>
          <w:lang w:eastAsia="cs-CZ"/>
        </w:rPr>
        <w:t>na</w:t>
      </w:r>
      <w:r w:rsidRPr="0040125E">
        <w:rPr>
          <w:rFonts w:eastAsia="Times New Roman" w:cs="Times New Roman"/>
          <w:lang w:eastAsia="cs-CZ"/>
        </w:rPr>
        <w:t>dlimitní 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AE2AEA" w:rsidRPr="00AE2AEA">
        <w:rPr>
          <w:rFonts w:eastAsia="Times New Roman" w:cs="Times New Roman"/>
          <w:b/>
          <w:lang w:eastAsia="cs-CZ"/>
        </w:rPr>
        <w:t>Majetkoprávní aplikace pro přípravu staveb v prostředí Správy železnic</w:t>
      </w:r>
      <w:r w:rsidRPr="00D92B2C">
        <w:rPr>
          <w:rFonts w:eastAsia="Times New Roman" w:cs="Times New Roman"/>
          <w:b/>
          <w:lang w:eastAsia="cs-CZ"/>
        </w:rPr>
        <w:t>“</w:t>
      </w:r>
      <w:r w:rsidRPr="00D92B2C">
        <w:rPr>
          <w:rFonts w:eastAsia="Times New Roman" w:cs="Times New Roman"/>
          <w:lang w:eastAsia="cs-CZ"/>
        </w:rPr>
        <w:t xml:space="preserve">, č.j. </w:t>
      </w:r>
      <w:r w:rsidR="00AE2AEA">
        <w:rPr>
          <w:rFonts w:eastAsia="Times New Roman" w:cs="Times New Roman"/>
          <w:lang w:eastAsia="cs-CZ"/>
        </w:rPr>
        <w:t>137742</w:t>
      </w:r>
      <w:r w:rsidR="00FC033B" w:rsidRPr="00D92B2C">
        <w:t>/202</w:t>
      </w:r>
      <w:r w:rsidR="00EE29C4" w:rsidRPr="00D92B2C">
        <w:t>1</w:t>
      </w:r>
      <w:r w:rsidR="00FC033B">
        <w:t>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 xml:space="preserve">údaje a další skutečnosti uvedené či jinak řádné označené v nabídce, respektive </w:t>
      </w:r>
      <w:r w:rsidRPr="00EE29C4">
        <w:rPr>
          <w:rFonts w:eastAsia="Calibri" w:cs="Times New Roman"/>
        </w:rPr>
        <w:t>v</w:t>
      </w:r>
      <w:r w:rsidR="0040125E" w:rsidRPr="00EE29C4">
        <w:rPr>
          <w:rFonts w:eastAsia="Calibri" w:cs="Times New Roman"/>
        </w:rPr>
        <w:t>e</w:t>
      </w:r>
      <w:r w:rsidRPr="00EE29C4">
        <w:rPr>
          <w:rFonts w:eastAsia="Calibri" w:cs="Times New Roman"/>
        </w:rPr>
        <w:t xml:space="preserve"> smlouvě o dílo (dále</w:t>
      </w:r>
      <w:r>
        <w:rPr>
          <w:rFonts w:eastAsia="Calibri" w:cs="Times New Roman"/>
        </w:rPr>
        <w:t xml:space="preserve">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10A5EA3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E3407" w14:textId="77777777" w:rsidR="00D24384" w:rsidRDefault="00D24384" w:rsidP="00962258">
      <w:pPr>
        <w:spacing w:after="0" w:line="240" w:lineRule="auto"/>
      </w:pPr>
      <w:r>
        <w:separator/>
      </w:r>
    </w:p>
  </w:endnote>
  <w:endnote w:type="continuationSeparator" w:id="0">
    <w:p w14:paraId="496F5D87" w14:textId="77777777" w:rsidR="00D24384" w:rsidRDefault="00D2438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83AC1F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50D302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2F7031C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E2A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E2AE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06015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86A83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75B39" w14:textId="77777777" w:rsidR="00D24384" w:rsidRDefault="00D24384" w:rsidP="00962258">
      <w:pPr>
        <w:spacing w:after="0" w:line="240" w:lineRule="auto"/>
      </w:pPr>
      <w:r>
        <w:separator/>
      </w:r>
    </w:p>
  </w:footnote>
  <w:footnote w:type="continuationSeparator" w:id="0">
    <w:p w14:paraId="56836F43" w14:textId="77777777" w:rsidR="00D24384" w:rsidRDefault="00D2438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45D7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17055"/>
    <w:rsid w:val="00341DCF"/>
    <w:rsid w:val="00357BC6"/>
    <w:rsid w:val="003956C6"/>
    <w:rsid w:val="0040125E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74258"/>
    <w:rsid w:val="00AA4CBB"/>
    <w:rsid w:val="00AA65FA"/>
    <w:rsid w:val="00AA7351"/>
    <w:rsid w:val="00AD056F"/>
    <w:rsid w:val="00AD6731"/>
    <w:rsid w:val="00AE2AEA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24384"/>
    <w:rsid w:val="00D4108E"/>
    <w:rsid w:val="00D6163D"/>
    <w:rsid w:val="00D73D46"/>
    <w:rsid w:val="00D831A3"/>
    <w:rsid w:val="00D92B2C"/>
    <w:rsid w:val="00DC75F3"/>
    <w:rsid w:val="00DD46F3"/>
    <w:rsid w:val="00DE56F2"/>
    <w:rsid w:val="00DF09FD"/>
    <w:rsid w:val="00DF116D"/>
    <w:rsid w:val="00E36C4A"/>
    <w:rsid w:val="00EB104F"/>
    <w:rsid w:val="00ED14BD"/>
    <w:rsid w:val="00EE29C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3974"/>
    <w:rsid w:val="00F86BA6"/>
    <w:rsid w:val="00FC033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0A5EA27"/>
  <w14:defaultImageDpi w14:val="32767"/>
  <w15:docId w15:val="{96159CF9-80C7-4C71-8FE3-5A31B7FD5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691DF4-16F6-4834-BA74-93F35BD57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15</TotalTime>
  <Pages>1</Pages>
  <Words>347</Words>
  <Characters>2054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Škába Ladislav, Bc., DiS.</cp:lastModifiedBy>
  <cp:revision>11</cp:revision>
  <cp:lastPrinted>2017-11-28T17:18:00Z</cp:lastPrinted>
  <dcterms:created xsi:type="dcterms:W3CDTF">2020-04-06T08:54:00Z</dcterms:created>
  <dcterms:modified xsi:type="dcterms:W3CDTF">2021-08-04T13:08:00Z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